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5B9B" w14:textId="77777777" w:rsidR="006874BF" w:rsidRDefault="007846AC" w:rsidP="006874BF">
      <w:pPr>
        <w:jc w:val="center"/>
        <w:rPr>
          <w:rFonts w:ascii="Palatino Linotype" w:hAnsi="Palatino Linotype"/>
          <w:b/>
          <w:sz w:val="32"/>
          <w:szCs w:val="32"/>
        </w:rPr>
      </w:pPr>
      <w:r>
        <w:rPr>
          <w:rFonts w:ascii="Palatino Linotype" w:hAnsi="Palatino Linotype"/>
          <w:b/>
          <w:noProof/>
          <w:sz w:val="32"/>
          <w:szCs w:val="32"/>
        </w:rPr>
        <w:drawing>
          <wp:anchor distT="0" distB="0" distL="114300" distR="114300" simplePos="0" relativeHeight="251658240" behindDoc="1" locked="0" layoutInCell="1" allowOverlap="1" wp14:anchorId="5F49C5BF" wp14:editId="2C340C7A">
            <wp:simplePos x="0" y="0"/>
            <wp:positionH relativeFrom="margin">
              <wp:align>center</wp:align>
            </wp:positionH>
            <wp:positionV relativeFrom="paragraph">
              <wp:posOffset>0</wp:posOffset>
            </wp:positionV>
            <wp:extent cx="1009650" cy="7569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gle Landing Logo.jpg"/>
                    <pic:cNvPicPr/>
                  </pic:nvPicPr>
                  <pic:blipFill>
                    <a:blip r:embed="rId6" cstate="print">
                      <a:extLst>
                        <a:ext uri="{BEBA8EAE-BF5A-486C-A8C5-ECC9F3942E4B}">
                          <a14:imgProps xmlns:a14="http://schemas.microsoft.com/office/drawing/2010/main">
                            <a14:imgLayer r:embed="rId7">
                              <a14:imgEffect>
                                <a14:backgroundRemoval t="1667" b="97292" l="0" r="100000"/>
                              </a14:imgEffect>
                            </a14:imgLayer>
                          </a14:imgProps>
                        </a:ext>
                        <a:ext uri="{28A0092B-C50C-407E-A947-70E740481C1C}">
                          <a14:useLocalDpi xmlns:a14="http://schemas.microsoft.com/office/drawing/2010/main" val="0"/>
                        </a:ext>
                      </a:extLst>
                    </a:blip>
                    <a:stretch>
                      <a:fillRect/>
                    </a:stretch>
                  </pic:blipFill>
                  <pic:spPr>
                    <a:xfrm>
                      <a:off x="0" y="0"/>
                      <a:ext cx="1009650" cy="756920"/>
                    </a:xfrm>
                    <a:prstGeom prst="rect">
                      <a:avLst/>
                    </a:prstGeom>
                  </pic:spPr>
                </pic:pic>
              </a:graphicData>
            </a:graphic>
            <wp14:sizeRelH relativeFrom="margin">
              <wp14:pctWidth>0</wp14:pctWidth>
            </wp14:sizeRelH>
            <wp14:sizeRelV relativeFrom="margin">
              <wp14:pctHeight>0</wp14:pctHeight>
            </wp14:sizeRelV>
          </wp:anchor>
        </w:drawing>
      </w:r>
    </w:p>
    <w:p w14:paraId="57F00925" w14:textId="77777777" w:rsidR="007846AC" w:rsidRDefault="007846AC" w:rsidP="006874BF">
      <w:pPr>
        <w:jc w:val="center"/>
        <w:rPr>
          <w:rFonts w:ascii="Palatino Linotype" w:hAnsi="Palatino Linotype"/>
          <w:b/>
          <w:sz w:val="32"/>
          <w:szCs w:val="32"/>
        </w:rPr>
      </w:pPr>
    </w:p>
    <w:p w14:paraId="2E9BC75B" w14:textId="77777777" w:rsidR="006874BF" w:rsidRPr="00856047" w:rsidRDefault="007846AC" w:rsidP="006874BF">
      <w:pPr>
        <w:jc w:val="center"/>
        <w:rPr>
          <w:rFonts w:ascii="Palatino Linotype" w:hAnsi="Palatino Linotype"/>
          <w:b/>
        </w:rPr>
      </w:pPr>
      <w:r>
        <w:rPr>
          <w:rFonts w:ascii="Palatino Linotype" w:hAnsi="Palatino Linotype"/>
          <w:b/>
          <w:sz w:val="32"/>
          <w:szCs w:val="32"/>
        </w:rPr>
        <w:br/>
      </w:r>
      <w:r w:rsidR="006874BF" w:rsidRPr="00856047">
        <w:rPr>
          <w:rFonts w:ascii="Palatino Linotype" w:hAnsi="Palatino Linotype"/>
          <w:b/>
          <w:sz w:val="32"/>
          <w:szCs w:val="32"/>
        </w:rPr>
        <w:t>E</w:t>
      </w:r>
      <w:r w:rsidR="006874BF" w:rsidRPr="00856047">
        <w:rPr>
          <w:rFonts w:ascii="Palatino Linotype" w:hAnsi="Palatino Linotype"/>
          <w:b/>
        </w:rPr>
        <w:t xml:space="preserve">AGLE’S </w:t>
      </w:r>
      <w:r w:rsidR="006874BF" w:rsidRPr="00856047">
        <w:rPr>
          <w:rFonts w:ascii="Palatino Linotype" w:hAnsi="Palatino Linotype"/>
          <w:b/>
          <w:sz w:val="32"/>
          <w:szCs w:val="32"/>
        </w:rPr>
        <w:t>L</w:t>
      </w:r>
      <w:r w:rsidR="006874BF" w:rsidRPr="00856047">
        <w:rPr>
          <w:rFonts w:ascii="Palatino Linotype" w:hAnsi="Palatino Linotype"/>
          <w:b/>
        </w:rPr>
        <w:t xml:space="preserve">ANDING </w:t>
      </w:r>
      <w:r w:rsidR="006874BF" w:rsidRPr="00856047">
        <w:rPr>
          <w:rFonts w:ascii="Palatino Linotype" w:hAnsi="Palatino Linotype"/>
          <w:b/>
          <w:sz w:val="32"/>
          <w:szCs w:val="32"/>
        </w:rPr>
        <w:t>M</w:t>
      </w:r>
      <w:r w:rsidR="006874BF" w:rsidRPr="00856047">
        <w:rPr>
          <w:rFonts w:ascii="Palatino Linotype" w:hAnsi="Palatino Linotype"/>
          <w:b/>
        </w:rPr>
        <w:t xml:space="preserve">IDDLE </w:t>
      </w:r>
      <w:r w:rsidR="006874BF" w:rsidRPr="00856047">
        <w:rPr>
          <w:rFonts w:ascii="Palatino Linotype" w:hAnsi="Palatino Linotype"/>
          <w:b/>
          <w:sz w:val="32"/>
          <w:szCs w:val="32"/>
        </w:rPr>
        <w:t>S</w:t>
      </w:r>
      <w:r w:rsidR="006874BF" w:rsidRPr="00856047">
        <w:rPr>
          <w:rFonts w:ascii="Palatino Linotype" w:hAnsi="Palatino Linotype"/>
          <w:b/>
        </w:rPr>
        <w:t>CHOOL</w:t>
      </w:r>
    </w:p>
    <w:p w14:paraId="293BABA7" w14:textId="77777777" w:rsidR="006874BF" w:rsidRPr="00856047" w:rsidRDefault="006874BF" w:rsidP="006874BF">
      <w:pPr>
        <w:jc w:val="center"/>
        <w:rPr>
          <w:rFonts w:ascii="Palatino Linotype" w:hAnsi="Palatino Linotype"/>
          <w:sz w:val="20"/>
          <w:szCs w:val="20"/>
        </w:rPr>
      </w:pPr>
      <w:smartTag w:uri="urn:schemas-microsoft-com:office:smarttags" w:element="address">
        <w:smartTag w:uri="urn:schemas-microsoft-com:office:smarttags" w:element="Street">
          <w:r w:rsidRPr="00856047">
            <w:rPr>
              <w:rFonts w:ascii="Palatino Linotype" w:hAnsi="Palatino Linotype"/>
              <w:sz w:val="20"/>
              <w:szCs w:val="20"/>
            </w:rPr>
            <w:t>295 TUNIS ROAD</w:t>
          </w:r>
        </w:smartTag>
      </w:smartTag>
    </w:p>
    <w:p w14:paraId="7134E4FB" w14:textId="77777777" w:rsidR="006874BF" w:rsidRPr="00856047" w:rsidRDefault="006874BF" w:rsidP="006874BF">
      <w:pPr>
        <w:jc w:val="center"/>
        <w:rPr>
          <w:rFonts w:ascii="Palatino Linotype" w:hAnsi="Palatino Linotype"/>
          <w:sz w:val="20"/>
          <w:szCs w:val="20"/>
        </w:rPr>
      </w:pPr>
      <w:r w:rsidRPr="00856047">
        <w:rPr>
          <w:rFonts w:ascii="Palatino Linotype" w:hAnsi="Palatino Linotype"/>
          <w:sz w:val="20"/>
          <w:szCs w:val="20"/>
        </w:rPr>
        <w:t>Mc</w:t>
      </w:r>
      <w:r w:rsidR="00665B6E">
        <w:rPr>
          <w:rFonts w:ascii="Palatino Linotype" w:hAnsi="Palatino Linotype"/>
          <w:sz w:val="20"/>
          <w:szCs w:val="20"/>
        </w:rPr>
        <w:t xml:space="preserve"> </w:t>
      </w:r>
      <w:r w:rsidRPr="00856047">
        <w:rPr>
          <w:rFonts w:ascii="Palatino Linotype" w:hAnsi="Palatino Linotype"/>
          <w:sz w:val="20"/>
          <w:szCs w:val="20"/>
        </w:rPr>
        <w:t>DONOUGH,</w:t>
      </w:r>
      <w:r w:rsidR="00D84EF3">
        <w:rPr>
          <w:rFonts w:ascii="Palatino Linotype" w:hAnsi="Palatino Linotype"/>
          <w:sz w:val="20"/>
          <w:szCs w:val="20"/>
        </w:rPr>
        <w:t xml:space="preserve"> </w:t>
      </w:r>
      <w:r w:rsidRPr="00856047">
        <w:rPr>
          <w:rFonts w:ascii="Palatino Linotype" w:hAnsi="Palatino Linotype"/>
          <w:sz w:val="20"/>
          <w:szCs w:val="20"/>
        </w:rPr>
        <w:t>GEORGIA  30253</w:t>
      </w:r>
    </w:p>
    <w:p w14:paraId="15415DAF" w14:textId="77777777" w:rsidR="006874BF" w:rsidRPr="00856047" w:rsidRDefault="006874BF" w:rsidP="006874BF">
      <w:pPr>
        <w:jc w:val="center"/>
        <w:rPr>
          <w:rFonts w:ascii="Palatino Linotype" w:hAnsi="Palatino Linotype"/>
          <w:sz w:val="20"/>
          <w:szCs w:val="20"/>
        </w:rPr>
      </w:pPr>
      <w:r w:rsidRPr="00856047">
        <w:rPr>
          <w:rFonts w:ascii="Palatino Linotype" w:hAnsi="Palatino Linotype"/>
          <w:sz w:val="20"/>
          <w:szCs w:val="20"/>
        </w:rPr>
        <w:t>(770) 914-8189</w:t>
      </w:r>
    </w:p>
    <w:p w14:paraId="07B3B6A7" w14:textId="77777777" w:rsidR="006874BF" w:rsidRPr="00856047" w:rsidRDefault="006874BF" w:rsidP="006874BF">
      <w:pPr>
        <w:jc w:val="center"/>
        <w:rPr>
          <w:rFonts w:ascii="Palatino Linotype" w:hAnsi="Palatino Linotype"/>
          <w:sz w:val="20"/>
          <w:szCs w:val="20"/>
        </w:rPr>
      </w:pPr>
      <w:r w:rsidRPr="00856047">
        <w:rPr>
          <w:rFonts w:ascii="Palatino Linotype" w:hAnsi="Palatino Linotype"/>
          <w:sz w:val="20"/>
          <w:szCs w:val="20"/>
        </w:rPr>
        <w:t>FAX (770) 914-2989</w:t>
      </w:r>
    </w:p>
    <w:p w14:paraId="1472E15D" w14:textId="77777777" w:rsidR="008722F6" w:rsidRPr="003854B7" w:rsidRDefault="009B7CA7" w:rsidP="006874BF">
      <w:pPr>
        <w:rPr>
          <w:rFonts w:ascii="Palatino Linotype" w:hAnsi="Palatino Linotype"/>
          <w:b/>
          <w:sz w:val="16"/>
          <w:szCs w:val="16"/>
        </w:rPr>
      </w:pPr>
      <w:r w:rsidRPr="003854B7">
        <w:rPr>
          <w:rFonts w:ascii="Palatino Linotype" w:hAnsi="Palatino Linotype"/>
          <w:sz w:val="16"/>
          <w:szCs w:val="16"/>
        </w:rPr>
        <w:tab/>
      </w:r>
      <w:r w:rsidRPr="003854B7">
        <w:rPr>
          <w:rFonts w:ascii="Palatino Linotype" w:hAnsi="Palatino Linotype"/>
          <w:sz w:val="16"/>
          <w:szCs w:val="16"/>
        </w:rPr>
        <w:tab/>
      </w:r>
      <w:r w:rsidRPr="003854B7">
        <w:rPr>
          <w:rFonts w:ascii="Palatino Linotype" w:hAnsi="Palatino Linotype"/>
          <w:sz w:val="16"/>
          <w:szCs w:val="16"/>
        </w:rPr>
        <w:tab/>
      </w:r>
      <w:r w:rsidRPr="003854B7">
        <w:rPr>
          <w:rFonts w:ascii="Palatino Linotype" w:hAnsi="Palatino Linotype"/>
          <w:sz w:val="16"/>
          <w:szCs w:val="16"/>
        </w:rPr>
        <w:tab/>
      </w:r>
      <w:r w:rsidRPr="003854B7">
        <w:rPr>
          <w:rFonts w:ascii="Palatino Linotype" w:hAnsi="Palatino Linotype"/>
          <w:sz w:val="16"/>
          <w:szCs w:val="16"/>
        </w:rPr>
        <w:tab/>
      </w:r>
      <w:r w:rsidRPr="003854B7">
        <w:rPr>
          <w:rFonts w:ascii="Palatino Linotype" w:hAnsi="Palatino Linotype"/>
          <w:sz w:val="16"/>
          <w:szCs w:val="16"/>
        </w:rPr>
        <w:tab/>
      </w:r>
      <w:r w:rsidRPr="003854B7">
        <w:rPr>
          <w:rFonts w:ascii="Palatino Linotype" w:hAnsi="Palatino Linotype"/>
          <w:sz w:val="16"/>
          <w:szCs w:val="16"/>
        </w:rPr>
        <w:tab/>
      </w:r>
      <w:r w:rsidRPr="003854B7">
        <w:rPr>
          <w:rFonts w:ascii="Palatino Linotype" w:hAnsi="Palatino Linotype"/>
          <w:sz w:val="16"/>
          <w:szCs w:val="16"/>
        </w:rPr>
        <w:tab/>
        <w:t xml:space="preserve">        </w:t>
      </w:r>
      <w:r w:rsidRPr="003854B7">
        <w:rPr>
          <w:rFonts w:ascii="Palatino Linotype" w:hAnsi="Palatino Linotype"/>
          <w:sz w:val="16"/>
          <w:szCs w:val="16"/>
        </w:rPr>
        <w:tab/>
      </w:r>
      <w:r w:rsidRPr="003854B7">
        <w:rPr>
          <w:rFonts w:ascii="Palatino Linotype" w:hAnsi="Palatino Linotype"/>
          <w:sz w:val="16"/>
          <w:szCs w:val="16"/>
        </w:rPr>
        <w:tab/>
        <w:t xml:space="preserve">  </w:t>
      </w:r>
      <w:r w:rsidR="006874BF" w:rsidRPr="003854B7">
        <w:rPr>
          <w:rFonts w:ascii="Palatino Linotype" w:hAnsi="Palatino Linotype"/>
          <w:sz w:val="16"/>
          <w:szCs w:val="16"/>
        </w:rPr>
        <w:t xml:space="preserve"> </w:t>
      </w:r>
      <w:r w:rsidRPr="003854B7">
        <w:rPr>
          <w:rFonts w:ascii="Palatino Linotype" w:hAnsi="Palatino Linotype"/>
          <w:sz w:val="16"/>
          <w:szCs w:val="16"/>
        </w:rPr>
        <w:t xml:space="preserve">        </w:t>
      </w:r>
      <w:r w:rsidR="006874BF" w:rsidRPr="003854B7">
        <w:rPr>
          <w:rFonts w:ascii="Palatino Linotype" w:hAnsi="Palatino Linotype"/>
          <w:b/>
          <w:sz w:val="16"/>
          <w:szCs w:val="16"/>
        </w:rPr>
        <w:t>ASSISTANT PRINCIPAL</w:t>
      </w:r>
      <w:r w:rsidR="008722F6" w:rsidRPr="003854B7">
        <w:rPr>
          <w:rFonts w:ascii="Palatino Linotype" w:hAnsi="Palatino Linotype"/>
          <w:b/>
          <w:sz w:val="16"/>
          <w:szCs w:val="16"/>
        </w:rPr>
        <w:t>S</w:t>
      </w:r>
    </w:p>
    <w:p w14:paraId="163C6536" w14:textId="756DF5EB" w:rsidR="006874BF" w:rsidRPr="00586EC2" w:rsidRDefault="003854B7" w:rsidP="006874BF">
      <w:pPr>
        <w:pBdr>
          <w:bottom w:val="thinThickThinSmallGap" w:sz="24" w:space="1" w:color="000080"/>
        </w:pBdr>
        <w:rPr>
          <w:rFonts w:ascii="Palatino Linotype" w:hAnsi="Palatino Linotype"/>
          <w:sz w:val="20"/>
          <w:szCs w:val="20"/>
        </w:rPr>
      </w:pPr>
      <w:r>
        <w:rPr>
          <w:rFonts w:ascii="Palatino Linotype" w:hAnsi="Palatino Linotype"/>
          <w:sz w:val="16"/>
          <w:szCs w:val="16"/>
        </w:rPr>
        <w:t xml:space="preserve"> </w:t>
      </w:r>
      <w:r w:rsidR="006874BF" w:rsidRPr="003854B7">
        <w:rPr>
          <w:rFonts w:ascii="Palatino Linotype" w:hAnsi="Palatino Linotype"/>
          <w:sz w:val="16"/>
          <w:szCs w:val="16"/>
        </w:rPr>
        <w:t xml:space="preserve">   </w:t>
      </w:r>
      <w:r w:rsidRPr="003854B7">
        <w:rPr>
          <w:rFonts w:ascii="Palatino Linotype" w:hAnsi="Palatino Linotype"/>
          <w:sz w:val="16"/>
          <w:szCs w:val="16"/>
        </w:rPr>
        <w:tab/>
      </w:r>
      <w:r w:rsidRPr="003854B7">
        <w:rPr>
          <w:rFonts w:ascii="Palatino Linotype" w:hAnsi="Palatino Linotype"/>
          <w:sz w:val="16"/>
          <w:szCs w:val="16"/>
        </w:rPr>
        <w:tab/>
      </w:r>
      <w:r w:rsidRPr="003854B7">
        <w:rPr>
          <w:rFonts w:ascii="Palatino Linotype" w:hAnsi="Palatino Linotype"/>
          <w:sz w:val="16"/>
          <w:szCs w:val="16"/>
        </w:rPr>
        <w:tab/>
      </w:r>
      <w:r w:rsidRPr="003854B7">
        <w:rPr>
          <w:rFonts w:ascii="Palatino Linotype" w:hAnsi="Palatino Linotype"/>
          <w:sz w:val="16"/>
          <w:szCs w:val="16"/>
        </w:rPr>
        <w:tab/>
      </w:r>
      <w:r w:rsidRPr="003854B7">
        <w:rPr>
          <w:rFonts w:ascii="Palatino Linotype" w:hAnsi="Palatino Linotype"/>
          <w:sz w:val="16"/>
          <w:szCs w:val="16"/>
        </w:rPr>
        <w:tab/>
      </w:r>
      <w:r w:rsidRPr="003854B7">
        <w:rPr>
          <w:rFonts w:ascii="Palatino Linotype" w:hAnsi="Palatino Linotype"/>
          <w:sz w:val="16"/>
          <w:szCs w:val="16"/>
        </w:rPr>
        <w:tab/>
      </w:r>
      <w:r w:rsidRPr="003854B7">
        <w:rPr>
          <w:rFonts w:ascii="Palatino Linotype" w:hAnsi="Palatino Linotype"/>
          <w:sz w:val="16"/>
          <w:szCs w:val="16"/>
        </w:rPr>
        <w:tab/>
      </w:r>
      <w:r w:rsidRPr="003854B7">
        <w:rPr>
          <w:rFonts w:ascii="Palatino Linotype" w:hAnsi="Palatino Linotype"/>
          <w:sz w:val="16"/>
          <w:szCs w:val="16"/>
        </w:rPr>
        <w:tab/>
      </w:r>
      <w:r w:rsidRPr="003854B7">
        <w:rPr>
          <w:rFonts w:ascii="Palatino Linotype" w:hAnsi="Palatino Linotype"/>
          <w:sz w:val="16"/>
          <w:szCs w:val="16"/>
        </w:rPr>
        <w:tab/>
      </w:r>
      <w:r w:rsidR="007848D9">
        <w:rPr>
          <w:rFonts w:ascii="Palatino Linotype" w:hAnsi="Palatino Linotype"/>
          <w:sz w:val="16"/>
          <w:szCs w:val="16"/>
        </w:rPr>
        <w:t xml:space="preserve">          </w:t>
      </w:r>
      <w:r w:rsidR="007848D9">
        <w:rPr>
          <w:rFonts w:ascii="Palatino Linotype" w:hAnsi="Palatino Linotype"/>
          <w:sz w:val="16"/>
          <w:szCs w:val="16"/>
        </w:rPr>
        <w:tab/>
        <w:t xml:space="preserve">          </w:t>
      </w:r>
      <w:r>
        <w:rPr>
          <w:rFonts w:ascii="Palatino Linotype" w:hAnsi="Palatino Linotype"/>
          <w:sz w:val="16"/>
          <w:szCs w:val="16"/>
        </w:rPr>
        <w:t xml:space="preserve"> </w:t>
      </w:r>
      <w:r w:rsidR="007152B7">
        <w:rPr>
          <w:rFonts w:ascii="Palatino Linotype" w:hAnsi="Palatino Linotype"/>
          <w:sz w:val="20"/>
          <w:szCs w:val="20"/>
        </w:rPr>
        <w:t>ANWAR WHITE</w:t>
      </w:r>
    </w:p>
    <w:p w14:paraId="2603737A" w14:textId="77777777" w:rsidR="006874BF" w:rsidRPr="003854B7" w:rsidRDefault="007848D9" w:rsidP="006874BF">
      <w:pPr>
        <w:pBdr>
          <w:bottom w:val="thinThickThinSmallGap" w:sz="24" w:space="1" w:color="000080"/>
        </w:pBdr>
        <w:rPr>
          <w:rFonts w:ascii="Palatino Linotype" w:hAnsi="Palatino Linotype"/>
          <w:sz w:val="16"/>
          <w:szCs w:val="16"/>
        </w:rPr>
      </w:pPr>
      <w:r w:rsidRPr="007848D9">
        <w:rPr>
          <w:rFonts w:ascii="Palatino Linotype" w:hAnsi="Palatino Linotype"/>
          <w:b/>
          <w:sz w:val="16"/>
          <w:szCs w:val="16"/>
        </w:rPr>
        <w:t>PRINCIPAL</w:t>
      </w:r>
      <w:r w:rsidR="003854B7">
        <w:rPr>
          <w:rFonts w:ascii="Palatino Linotype" w:hAnsi="Palatino Linotype"/>
          <w:sz w:val="16"/>
          <w:szCs w:val="16"/>
        </w:rPr>
        <w:tab/>
      </w:r>
      <w:r w:rsidR="003854B7">
        <w:rPr>
          <w:rFonts w:ascii="Palatino Linotype" w:hAnsi="Palatino Linotype"/>
          <w:sz w:val="16"/>
          <w:szCs w:val="16"/>
        </w:rPr>
        <w:tab/>
      </w:r>
      <w:r w:rsidR="003854B7">
        <w:rPr>
          <w:rFonts w:ascii="Palatino Linotype" w:hAnsi="Palatino Linotype"/>
          <w:sz w:val="16"/>
          <w:szCs w:val="16"/>
        </w:rPr>
        <w:tab/>
      </w:r>
      <w:r w:rsidR="003854B7">
        <w:rPr>
          <w:rFonts w:ascii="Palatino Linotype" w:hAnsi="Palatino Linotype"/>
          <w:sz w:val="16"/>
          <w:szCs w:val="16"/>
        </w:rPr>
        <w:tab/>
      </w:r>
      <w:r w:rsidR="003854B7">
        <w:rPr>
          <w:rFonts w:ascii="Palatino Linotype" w:hAnsi="Palatino Linotype"/>
          <w:sz w:val="16"/>
          <w:szCs w:val="16"/>
        </w:rPr>
        <w:tab/>
      </w:r>
      <w:r w:rsidR="003854B7">
        <w:rPr>
          <w:rFonts w:ascii="Palatino Linotype" w:hAnsi="Palatino Linotype"/>
          <w:sz w:val="16"/>
          <w:szCs w:val="16"/>
        </w:rPr>
        <w:tab/>
      </w:r>
      <w:r w:rsidR="003854B7">
        <w:rPr>
          <w:rFonts w:ascii="Palatino Linotype" w:hAnsi="Palatino Linotype"/>
          <w:sz w:val="16"/>
          <w:szCs w:val="16"/>
        </w:rPr>
        <w:tab/>
      </w:r>
      <w:r w:rsidR="003854B7">
        <w:rPr>
          <w:rFonts w:ascii="Palatino Linotype" w:hAnsi="Palatino Linotype"/>
          <w:sz w:val="16"/>
          <w:szCs w:val="16"/>
        </w:rPr>
        <w:tab/>
        <w:t xml:space="preserve">          </w:t>
      </w:r>
      <w:r w:rsidR="003854B7" w:rsidRPr="003854B7">
        <w:rPr>
          <w:rFonts w:ascii="Palatino Linotype" w:hAnsi="Palatino Linotype"/>
          <w:sz w:val="16"/>
          <w:szCs w:val="16"/>
        </w:rPr>
        <w:t xml:space="preserve">  </w:t>
      </w:r>
      <w:r>
        <w:rPr>
          <w:rFonts w:ascii="Palatino Linotype" w:hAnsi="Palatino Linotype"/>
          <w:sz w:val="16"/>
          <w:szCs w:val="16"/>
        </w:rPr>
        <w:t xml:space="preserve">                 </w:t>
      </w:r>
      <w:r w:rsidR="003854B7" w:rsidRPr="003854B7">
        <w:rPr>
          <w:rFonts w:ascii="Palatino Linotype" w:hAnsi="Palatino Linotype"/>
          <w:sz w:val="16"/>
          <w:szCs w:val="16"/>
        </w:rPr>
        <w:t>KATINA FERGUSON</w:t>
      </w:r>
    </w:p>
    <w:p w14:paraId="64DF4699" w14:textId="5AF780B9" w:rsidR="00F808F8" w:rsidRPr="007152B7" w:rsidRDefault="007848D9" w:rsidP="007152B7">
      <w:pPr>
        <w:pBdr>
          <w:bottom w:val="thinThickThinSmallGap" w:sz="24" w:space="1" w:color="000080"/>
        </w:pBdr>
        <w:rPr>
          <w:rFonts w:ascii="Palatino Linotype" w:hAnsi="Palatino Linotype"/>
          <w:sz w:val="16"/>
          <w:szCs w:val="16"/>
        </w:rPr>
      </w:pPr>
      <w:r>
        <w:rPr>
          <w:rFonts w:ascii="Palatino Linotype" w:hAnsi="Palatino Linotype"/>
          <w:sz w:val="16"/>
          <w:szCs w:val="16"/>
        </w:rPr>
        <w:t>DR. MALIK DOUGLAS</w:t>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sidR="003854B7">
        <w:rPr>
          <w:rFonts w:ascii="Palatino Linotype" w:hAnsi="Palatino Linotype"/>
          <w:sz w:val="16"/>
          <w:szCs w:val="16"/>
        </w:rPr>
        <w:t xml:space="preserve">            </w:t>
      </w:r>
      <w:r>
        <w:rPr>
          <w:rFonts w:ascii="Palatino Linotype" w:hAnsi="Palatino Linotype"/>
          <w:sz w:val="16"/>
          <w:szCs w:val="16"/>
        </w:rPr>
        <w:t xml:space="preserve">                 </w:t>
      </w:r>
      <w:r w:rsidR="00253908">
        <w:rPr>
          <w:rFonts w:ascii="Palatino Linotype" w:hAnsi="Palatino Linotype"/>
          <w:sz w:val="16"/>
          <w:szCs w:val="16"/>
        </w:rPr>
        <w:t>ALLISON RANDAL</w:t>
      </w:r>
      <w:r w:rsidR="007152B7">
        <w:rPr>
          <w:rFonts w:ascii="Palatino Linotype" w:hAnsi="Palatino Linotype"/>
          <w:sz w:val="16"/>
          <w:szCs w:val="16"/>
        </w:rPr>
        <w:t>L</w:t>
      </w:r>
    </w:p>
    <w:p w14:paraId="0F8ACD6D" w14:textId="77777777" w:rsidR="007152B7" w:rsidRDefault="007152B7" w:rsidP="007152B7">
      <w:pPr>
        <w:spacing w:before="120" w:after="120"/>
        <w:ind w:right="-440"/>
        <w:jc w:val="center"/>
        <w:rPr>
          <w:b/>
          <w:sz w:val="26"/>
          <w:szCs w:val="26"/>
        </w:rPr>
      </w:pPr>
    </w:p>
    <w:p w14:paraId="0433FD50" w14:textId="7985729C" w:rsidR="007152B7" w:rsidRDefault="007152B7" w:rsidP="007152B7">
      <w:pPr>
        <w:spacing w:before="120" w:after="120"/>
        <w:ind w:right="-440"/>
        <w:jc w:val="center"/>
        <w:rPr>
          <w:b/>
          <w:sz w:val="26"/>
          <w:szCs w:val="26"/>
        </w:rPr>
      </w:pPr>
      <w:r>
        <w:rPr>
          <w:b/>
          <w:sz w:val="26"/>
          <w:szCs w:val="26"/>
        </w:rPr>
        <w:t>2024-2025 Parent/Student Agreement for Carnegie Credit Courses</w:t>
      </w:r>
    </w:p>
    <w:p w14:paraId="598996EA" w14:textId="77777777" w:rsidR="007152B7" w:rsidRDefault="007152B7" w:rsidP="007152B7">
      <w:pPr>
        <w:spacing w:before="240"/>
      </w:pPr>
      <w:r>
        <w:rPr>
          <w:sz w:val="18"/>
          <w:szCs w:val="18"/>
        </w:rPr>
        <w:t xml:space="preserve"> </w:t>
      </w:r>
      <w:r>
        <w:t xml:space="preserve">Student Name: ___________________________       </w:t>
      </w:r>
      <w:r>
        <w:tab/>
        <w:t>Current Grade Level:  _______________</w:t>
      </w:r>
    </w:p>
    <w:p w14:paraId="0E6F7956" w14:textId="64C56265" w:rsidR="007152B7" w:rsidRDefault="007152B7" w:rsidP="007152B7">
      <w:pPr>
        <w:spacing w:before="240"/>
      </w:pPr>
      <w:r>
        <w:t xml:space="preserve"> HS Course Enrollment (list all): ________________</w:t>
      </w:r>
      <w:r>
        <w:t>____</w:t>
      </w:r>
      <w:r>
        <w:t>______________________________________</w:t>
      </w:r>
    </w:p>
    <w:p w14:paraId="658E820D" w14:textId="5D252794" w:rsidR="007152B7" w:rsidRDefault="007152B7" w:rsidP="007152B7">
      <w:pPr>
        <w:spacing w:before="240"/>
        <w:rPr>
          <w:sz w:val="20"/>
          <w:szCs w:val="20"/>
        </w:rPr>
      </w:pPr>
      <w:r>
        <w:rPr>
          <w:sz w:val="20"/>
          <w:szCs w:val="20"/>
        </w:rPr>
        <w:t xml:space="preserve">Congratulations! You and your student have elected to enroll in one or more high school courses for Carnegie credit.  Please review the information below regarding final grade requirements and how your child’s high school transcript will be impacted by the completion of the course(s).  Please complete and return a copy of this form to the front office no later than </w:t>
      </w:r>
      <w:r w:rsidRPr="007152B7">
        <w:rPr>
          <w:b/>
          <w:bCs/>
          <w:color w:val="FF0000"/>
          <w:sz w:val="20"/>
          <w:szCs w:val="20"/>
          <w:u w:val="single"/>
        </w:rPr>
        <w:t>Friday,</w:t>
      </w:r>
      <w:r w:rsidRPr="007152B7">
        <w:rPr>
          <w:sz w:val="20"/>
          <w:szCs w:val="20"/>
          <w:u w:val="single"/>
        </w:rPr>
        <w:t xml:space="preserve"> </w:t>
      </w:r>
      <w:r w:rsidRPr="007152B7">
        <w:rPr>
          <w:b/>
          <w:color w:val="FF0000"/>
          <w:sz w:val="20"/>
          <w:szCs w:val="20"/>
          <w:u w:val="single"/>
        </w:rPr>
        <w:t>August 16, 2024</w:t>
      </w:r>
      <w:r>
        <w:rPr>
          <w:b/>
          <w:color w:val="FF0000"/>
          <w:sz w:val="20"/>
          <w:szCs w:val="20"/>
          <w:u w:val="single"/>
        </w:rPr>
        <w:t>.</w:t>
      </w:r>
      <w:r>
        <w:rPr>
          <w:b/>
          <w:color w:val="FF0000"/>
          <w:sz w:val="20"/>
          <w:szCs w:val="20"/>
          <w:u w:val="single"/>
        </w:rPr>
        <w:t xml:space="preserve"> </w:t>
      </w:r>
      <w:r>
        <w:rPr>
          <w:b/>
          <w:sz w:val="20"/>
          <w:szCs w:val="20"/>
        </w:rPr>
        <w:t xml:space="preserve">    </w:t>
      </w:r>
      <w:r>
        <w:rPr>
          <w:sz w:val="20"/>
          <w:szCs w:val="20"/>
        </w:rPr>
        <w:t xml:space="preserve">Please keep one copy for your records. </w:t>
      </w:r>
    </w:p>
    <w:p w14:paraId="27201433" w14:textId="77777777" w:rsidR="007152B7" w:rsidRDefault="007152B7" w:rsidP="007152B7">
      <w:pPr>
        <w:numPr>
          <w:ilvl w:val="0"/>
          <w:numId w:val="3"/>
        </w:numPr>
        <w:spacing w:before="240" w:line="300" w:lineRule="auto"/>
      </w:pPr>
      <w:r>
        <w:rPr>
          <w:sz w:val="14"/>
          <w:szCs w:val="14"/>
        </w:rPr>
        <w:t xml:space="preserve"> </w:t>
      </w:r>
      <w:r>
        <w:t xml:space="preserve">Students must earn a final grade of 70% or higher both semesters to receive Carnegie credit for the course at the end of the year. </w:t>
      </w:r>
    </w:p>
    <w:p w14:paraId="14B3BC73" w14:textId="77777777" w:rsidR="007152B7" w:rsidRDefault="007152B7" w:rsidP="007152B7">
      <w:pPr>
        <w:numPr>
          <w:ilvl w:val="0"/>
          <w:numId w:val="3"/>
        </w:numPr>
        <w:spacing w:line="300" w:lineRule="auto"/>
      </w:pPr>
      <w:r>
        <w:rPr>
          <w:sz w:val="14"/>
          <w:szCs w:val="14"/>
        </w:rPr>
        <w:t xml:space="preserve"> </w:t>
      </w:r>
      <w:r>
        <w:t>By the end of October, the principal may determine that your student be dropped from the course based on their academic performance.  Parents/student may also decide to drop the course based on the student’s performance no later than the end of October.</w:t>
      </w:r>
    </w:p>
    <w:p w14:paraId="4E514C09" w14:textId="77777777" w:rsidR="007152B7" w:rsidRDefault="007152B7" w:rsidP="007152B7">
      <w:pPr>
        <w:numPr>
          <w:ilvl w:val="0"/>
          <w:numId w:val="3"/>
        </w:numPr>
        <w:spacing w:line="300" w:lineRule="auto"/>
      </w:pPr>
      <w:r>
        <w:rPr>
          <w:sz w:val="14"/>
          <w:szCs w:val="14"/>
        </w:rPr>
        <w:t xml:space="preserve"> </w:t>
      </w:r>
      <w:r>
        <w:t>If the parents/student decide to drop the course during 1</w:t>
      </w:r>
      <w:r>
        <w:rPr>
          <w:vertAlign w:val="superscript"/>
        </w:rPr>
        <w:t>st</w:t>
      </w:r>
      <w:r>
        <w:t xml:space="preserve"> semester, the student will be placed in the regular grade level course. The student’s grade at the time of the schedule change </w:t>
      </w:r>
      <w:r>
        <w:rPr>
          <w:u w:val="single"/>
        </w:rPr>
        <w:t>will</w:t>
      </w:r>
      <w:r>
        <w:t xml:space="preserve"> be transferred to the new course in which the student will be enrolled for the remainder of the semester.</w:t>
      </w:r>
    </w:p>
    <w:p w14:paraId="1FDEE152" w14:textId="77777777" w:rsidR="007152B7" w:rsidRDefault="007152B7" w:rsidP="007152B7">
      <w:pPr>
        <w:numPr>
          <w:ilvl w:val="0"/>
          <w:numId w:val="3"/>
        </w:numPr>
        <w:spacing w:line="300" w:lineRule="auto"/>
      </w:pPr>
      <w:r>
        <w:rPr>
          <w:sz w:val="14"/>
          <w:szCs w:val="14"/>
        </w:rPr>
        <w:t xml:space="preserve"> </w:t>
      </w:r>
      <w:r>
        <w:t>If the student is enrolled in the course on December 1, the student must complete the remainder of 1</w:t>
      </w:r>
      <w:r>
        <w:rPr>
          <w:vertAlign w:val="superscript"/>
        </w:rPr>
        <w:t>st</w:t>
      </w:r>
      <w:r>
        <w:t xml:space="preserve"> semester as well as the 2</w:t>
      </w:r>
      <w:r>
        <w:rPr>
          <w:vertAlign w:val="superscript"/>
        </w:rPr>
        <w:t>nd</w:t>
      </w:r>
      <w:r>
        <w:t xml:space="preserve"> semester course and will not be able to drop the course, regardless of performance or grade.</w:t>
      </w:r>
    </w:p>
    <w:p w14:paraId="4476B76B" w14:textId="77777777" w:rsidR="007152B7" w:rsidRDefault="007152B7" w:rsidP="007152B7">
      <w:pPr>
        <w:numPr>
          <w:ilvl w:val="0"/>
          <w:numId w:val="3"/>
        </w:numPr>
        <w:spacing w:line="300" w:lineRule="auto"/>
      </w:pPr>
      <w:r>
        <w:rPr>
          <w:sz w:val="14"/>
          <w:szCs w:val="14"/>
        </w:rPr>
        <w:t xml:space="preserve"> </w:t>
      </w:r>
      <w:r>
        <w:t>If the student is enrolled in the course on December 1, the final grade for each semester will be posted on the high school transcript, regardless of the final grade and will be calculated into the student’s high school GPA.</w:t>
      </w:r>
    </w:p>
    <w:p w14:paraId="1967594B" w14:textId="77777777" w:rsidR="007152B7" w:rsidRDefault="007152B7" w:rsidP="007152B7">
      <w:pPr>
        <w:numPr>
          <w:ilvl w:val="0"/>
          <w:numId w:val="3"/>
        </w:numPr>
        <w:spacing w:line="300" w:lineRule="auto"/>
      </w:pPr>
      <w:r>
        <w:rPr>
          <w:sz w:val="14"/>
          <w:szCs w:val="14"/>
        </w:rPr>
        <w:t xml:space="preserve"> </w:t>
      </w:r>
      <w:r>
        <w:t>Students enrolled in Honors Algebra I on or after December 1 will take the End-of-Course Milestones assessment which will count as 20% of the final grade for 2</w:t>
      </w:r>
      <w:r>
        <w:rPr>
          <w:vertAlign w:val="superscript"/>
        </w:rPr>
        <w:t>nd</w:t>
      </w:r>
      <w:r>
        <w:t xml:space="preserve"> semester.  These students will also be required to take the Math 8 End-of-Grade Milestones assessment.</w:t>
      </w:r>
    </w:p>
    <w:p w14:paraId="2CD9486C" w14:textId="77777777" w:rsidR="007152B7" w:rsidRDefault="007152B7" w:rsidP="007152B7">
      <w:pPr>
        <w:numPr>
          <w:ilvl w:val="0"/>
          <w:numId w:val="3"/>
        </w:numPr>
        <w:spacing w:after="240" w:line="300" w:lineRule="auto"/>
      </w:pPr>
      <w:r>
        <w:rPr>
          <w:sz w:val="14"/>
          <w:szCs w:val="14"/>
        </w:rPr>
        <w:t xml:space="preserve"> </w:t>
      </w:r>
      <w:r>
        <w:t xml:space="preserve">Honors Algebra I, Honors Geometry, Honors Physical Science, and Honors Spanish I will all receive a 0.5 weighted grade point.  </w:t>
      </w:r>
    </w:p>
    <w:p w14:paraId="26BC173A" w14:textId="77777777" w:rsidR="007152B7" w:rsidRDefault="007152B7" w:rsidP="007152B7">
      <w:pPr>
        <w:spacing w:line="300" w:lineRule="auto"/>
        <w:ind w:left="1440"/>
        <w:rPr>
          <w:sz w:val="20"/>
          <w:szCs w:val="20"/>
        </w:rPr>
      </w:pPr>
      <w:r>
        <w:rPr>
          <w:sz w:val="20"/>
          <w:szCs w:val="20"/>
        </w:rPr>
        <w:t>o   A = 4.5</w:t>
      </w:r>
    </w:p>
    <w:p w14:paraId="18D3C432" w14:textId="77777777" w:rsidR="007152B7" w:rsidRDefault="007152B7" w:rsidP="007152B7">
      <w:pPr>
        <w:spacing w:line="300" w:lineRule="auto"/>
        <w:ind w:left="1440"/>
        <w:rPr>
          <w:sz w:val="20"/>
          <w:szCs w:val="20"/>
        </w:rPr>
      </w:pPr>
      <w:r>
        <w:rPr>
          <w:sz w:val="20"/>
          <w:szCs w:val="20"/>
        </w:rPr>
        <w:t>o   B = 3.5</w:t>
      </w:r>
    </w:p>
    <w:p w14:paraId="0F1A6784" w14:textId="77777777" w:rsidR="007152B7" w:rsidRDefault="007152B7" w:rsidP="007152B7">
      <w:pPr>
        <w:spacing w:line="300" w:lineRule="auto"/>
        <w:ind w:left="1440"/>
        <w:rPr>
          <w:sz w:val="20"/>
          <w:szCs w:val="20"/>
        </w:rPr>
      </w:pPr>
      <w:r>
        <w:rPr>
          <w:sz w:val="20"/>
          <w:szCs w:val="20"/>
        </w:rPr>
        <w:t>o   C = 2.5</w:t>
      </w:r>
    </w:p>
    <w:p w14:paraId="0301F305" w14:textId="77777777" w:rsidR="007152B7" w:rsidRDefault="007152B7" w:rsidP="007152B7">
      <w:pPr>
        <w:spacing w:line="300" w:lineRule="auto"/>
        <w:ind w:left="1440"/>
        <w:rPr>
          <w:sz w:val="20"/>
          <w:szCs w:val="20"/>
        </w:rPr>
      </w:pPr>
      <w:r>
        <w:rPr>
          <w:sz w:val="20"/>
          <w:szCs w:val="20"/>
        </w:rPr>
        <w:lastRenderedPageBreak/>
        <w:t>o   D = 1.5</w:t>
      </w:r>
    </w:p>
    <w:p w14:paraId="7CD4C5E7" w14:textId="77777777" w:rsidR="007152B7" w:rsidRDefault="007152B7" w:rsidP="007152B7">
      <w:pPr>
        <w:spacing w:line="300" w:lineRule="auto"/>
        <w:ind w:left="1440"/>
        <w:rPr>
          <w:sz w:val="20"/>
          <w:szCs w:val="20"/>
        </w:rPr>
      </w:pPr>
      <w:r>
        <w:rPr>
          <w:sz w:val="20"/>
          <w:szCs w:val="20"/>
        </w:rPr>
        <w:t>o   F = 0</w:t>
      </w:r>
    </w:p>
    <w:p w14:paraId="09B92CE1" w14:textId="77777777" w:rsidR="007152B7" w:rsidRDefault="007152B7" w:rsidP="007152B7">
      <w:pPr>
        <w:numPr>
          <w:ilvl w:val="0"/>
          <w:numId w:val="2"/>
        </w:numPr>
        <w:spacing w:before="240" w:line="276" w:lineRule="auto"/>
        <w:jc w:val="both"/>
        <w:rPr>
          <w:sz w:val="20"/>
          <w:szCs w:val="20"/>
        </w:rPr>
      </w:pPr>
      <w:r>
        <w:rPr>
          <w:sz w:val="20"/>
          <w:szCs w:val="20"/>
        </w:rPr>
        <w:t xml:space="preserve">I have read and understand the Parent/Student Agreement information regarding enrollment, final grades, and how my child’s high school transcript and GPA will be impacted. </w:t>
      </w:r>
    </w:p>
    <w:p w14:paraId="1FFB64D2" w14:textId="77777777" w:rsidR="007152B7" w:rsidRDefault="007152B7" w:rsidP="007152B7">
      <w:pPr>
        <w:numPr>
          <w:ilvl w:val="0"/>
          <w:numId w:val="2"/>
        </w:numPr>
        <w:spacing w:after="240" w:line="276" w:lineRule="auto"/>
        <w:jc w:val="both"/>
        <w:rPr>
          <w:sz w:val="20"/>
          <w:szCs w:val="20"/>
        </w:rPr>
      </w:pPr>
      <w:r>
        <w:rPr>
          <w:sz w:val="20"/>
          <w:szCs w:val="20"/>
        </w:rPr>
        <w:t>I understand that</w:t>
      </w:r>
      <w:r>
        <w:rPr>
          <w:b/>
          <w:sz w:val="20"/>
          <w:szCs w:val="20"/>
        </w:rPr>
        <w:t xml:space="preserve"> </w:t>
      </w:r>
      <w:r>
        <w:rPr>
          <w:b/>
          <w:i/>
          <w:sz w:val="20"/>
          <w:szCs w:val="20"/>
        </w:rPr>
        <w:t>per state legislation, high school courses taken in middle school do not count toward the HOPE scholarship GPA</w:t>
      </w:r>
      <w:r>
        <w:rPr>
          <w:b/>
          <w:sz w:val="20"/>
          <w:szCs w:val="20"/>
        </w:rPr>
        <w:t xml:space="preserve">. </w:t>
      </w:r>
    </w:p>
    <w:p w14:paraId="0A577ECB" w14:textId="77777777" w:rsidR="007152B7" w:rsidRDefault="007152B7" w:rsidP="007152B7">
      <w:pPr>
        <w:spacing w:before="240"/>
        <w:jc w:val="both"/>
      </w:pPr>
      <w:r>
        <w:t>_____________________________________________________________________________</w:t>
      </w:r>
    </w:p>
    <w:p w14:paraId="59A7F58E" w14:textId="77777777" w:rsidR="007152B7" w:rsidRDefault="007152B7" w:rsidP="007152B7">
      <w:pPr>
        <w:spacing w:after="240"/>
        <w:jc w:val="both"/>
      </w:pPr>
      <w:r>
        <w:t xml:space="preserve">(Print) Parent/Guardian’s Name                           </w:t>
      </w:r>
      <w:r>
        <w:tab/>
        <w:t xml:space="preserve">Signature     </w:t>
      </w:r>
      <w:r>
        <w:tab/>
        <w:t xml:space="preserve">                                </w:t>
      </w:r>
      <w:r>
        <w:tab/>
        <w:t>Date</w:t>
      </w:r>
    </w:p>
    <w:p w14:paraId="1B843130" w14:textId="77777777" w:rsidR="007152B7" w:rsidRDefault="007152B7" w:rsidP="007152B7">
      <w:pPr>
        <w:spacing w:before="240"/>
        <w:jc w:val="both"/>
      </w:pPr>
      <w:r>
        <w:rPr>
          <w:sz w:val="14"/>
          <w:szCs w:val="14"/>
        </w:rPr>
        <w:t xml:space="preserve"> </w:t>
      </w:r>
      <w:r>
        <w:t>_____________________________________________________________________________</w:t>
      </w:r>
    </w:p>
    <w:p w14:paraId="395FC7CB" w14:textId="77777777" w:rsidR="007152B7" w:rsidRDefault="007152B7" w:rsidP="007152B7">
      <w:pPr>
        <w:spacing w:after="240"/>
        <w:jc w:val="both"/>
      </w:pPr>
      <w:r>
        <w:t xml:space="preserve">(Print) Student’s Name                                         </w:t>
      </w:r>
      <w:r>
        <w:tab/>
        <w:t xml:space="preserve">Signature     </w:t>
      </w:r>
      <w:r>
        <w:tab/>
        <w:t xml:space="preserve">                                </w:t>
      </w:r>
      <w:r>
        <w:tab/>
        <w:t>Date</w:t>
      </w:r>
    </w:p>
    <w:p w14:paraId="2A8089EB" w14:textId="77777777" w:rsidR="007152B7" w:rsidRDefault="007152B7" w:rsidP="007152B7"/>
    <w:p w14:paraId="0F129C41" w14:textId="168031FC" w:rsidR="00F808F8" w:rsidRDefault="00F808F8" w:rsidP="00F808F8">
      <w:pPr>
        <w:rPr>
          <w:color w:val="000000" w:themeColor="text1"/>
          <w:sz w:val="28"/>
          <w:szCs w:val="28"/>
        </w:rPr>
      </w:pPr>
    </w:p>
    <w:p w14:paraId="58011AD7" w14:textId="77777777" w:rsidR="00F808F8" w:rsidRDefault="00F808F8" w:rsidP="00F808F8">
      <w:pPr>
        <w:rPr>
          <w:color w:val="000000" w:themeColor="text1"/>
          <w:sz w:val="28"/>
          <w:szCs w:val="28"/>
        </w:rPr>
      </w:pPr>
    </w:p>
    <w:p w14:paraId="3D6F90E8" w14:textId="77777777" w:rsidR="00F808F8" w:rsidRDefault="00F808F8" w:rsidP="00F808F8">
      <w:pPr>
        <w:rPr>
          <w:color w:val="000000" w:themeColor="text1"/>
          <w:sz w:val="28"/>
          <w:szCs w:val="28"/>
        </w:rPr>
      </w:pPr>
    </w:p>
    <w:p w14:paraId="7B78128D" w14:textId="77777777" w:rsidR="00F808F8" w:rsidRDefault="00F808F8" w:rsidP="00F808F8">
      <w:pPr>
        <w:rPr>
          <w:color w:val="000000" w:themeColor="text1"/>
          <w:sz w:val="28"/>
          <w:szCs w:val="28"/>
        </w:rPr>
      </w:pPr>
    </w:p>
    <w:p w14:paraId="486CAFD8" w14:textId="77777777" w:rsidR="00F808F8" w:rsidRDefault="00F808F8" w:rsidP="00F808F8">
      <w:pPr>
        <w:rPr>
          <w:color w:val="000000" w:themeColor="text1"/>
          <w:sz w:val="28"/>
          <w:szCs w:val="28"/>
        </w:rPr>
      </w:pPr>
    </w:p>
    <w:p w14:paraId="0CA2DECB" w14:textId="77777777" w:rsidR="00F808F8" w:rsidRDefault="00F808F8" w:rsidP="00523ED9">
      <w:pPr>
        <w:rPr>
          <w:color w:val="000000" w:themeColor="text1"/>
          <w:sz w:val="28"/>
          <w:szCs w:val="28"/>
        </w:rPr>
      </w:pPr>
    </w:p>
    <w:sectPr w:rsidR="00F808F8" w:rsidSect="002E7383">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D4A01"/>
    <w:multiLevelType w:val="multilevel"/>
    <w:tmpl w:val="98D6E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C47B5D"/>
    <w:multiLevelType w:val="hybridMultilevel"/>
    <w:tmpl w:val="0808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4E686C"/>
    <w:multiLevelType w:val="multilevel"/>
    <w:tmpl w:val="7332B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7073142">
    <w:abstractNumId w:val="1"/>
  </w:num>
  <w:num w:numId="2" w16cid:durableId="1514489554">
    <w:abstractNumId w:val="0"/>
  </w:num>
  <w:num w:numId="3" w16cid:durableId="688219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BCF"/>
    <w:rsid w:val="000440FF"/>
    <w:rsid w:val="000E3EBC"/>
    <w:rsid w:val="000F7BEB"/>
    <w:rsid w:val="00154658"/>
    <w:rsid w:val="001D35FC"/>
    <w:rsid w:val="001E2646"/>
    <w:rsid w:val="001E402D"/>
    <w:rsid w:val="00203CB8"/>
    <w:rsid w:val="002130D1"/>
    <w:rsid w:val="00253908"/>
    <w:rsid w:val="0027007F"/>
    <w:rsid w:val="00270B91"/>
    <w:rsid w:val="00293E6C"/>
    <w:rsid w:val="002E664F"/>
    <w:rsid w:val="002F6F79"/>
    <w:rsid w:val="00355CB9"/>
    <w:rsid w:val="003854B7"/>
    <w:rsid w:val="003C173C"/>
    <w:rsid w:val="003C2884"/>
    <w:rsid w:val="003D47AD"/>
    <w:rsid w:val="00411F45"/>
    <w:rsid w:val="004C6BCF"/>
    <w:rsid w:val="004F08FF"/>
    <w:rsid w:val="00523ED9"/>
    <w:rsid w:val="00534D87"/>
    <w:rsid w:val="00586EC2"/>
    <w:rsid w:val="006126B8"/>
    <w:rsid w:val="00665B6E"/>
    <w:rsid w:val="006874BF"/>
    <w:rsid w:val="007152B7"/>
    <w:rsid w:val="00725029"/>
    <w:rsid w:val="00736728"/>
    <w:rsid w:val="00774F4E"/>
    <w:rsid w:val="007846AC"/>
    <w:rsid w:val="007848D9"/>
    <w:rsid w:val="007E6462"/>
    <w:rsid w:val="00802AF2"/>
    <w:rsid w:val="00804045"/>
    <w:rsid w:val="008722F6"/>
    <w:rsid w:val="008835CA"/>
    <w:rsid w:val="00890FAC"/>
    <w:rsid w:val="008D7CB4"/>
    <w:rsid w:val="008E0404"/>
    <w:rsid w:val="008F0280"/>
    <w:rsid w:val="00937141"/>
    <w:rsid w:val="00940C44"/>
    <w:rsid w:val="00953E3A"/>
    <w:rsid w:val="009850FF"/>
    <w:rsid w:val="009958A4"/>
    <w:rsid w:val="009A26D9"/>
    <w:rsid w:val="009B7CA7"/>
    <w:rsid w:val="009C4917"/>
    <w:rsid w:val="009D64CB"/>
    <w:rsid w:val="00A20687"/>
    <w:rsid w:val="00A93ADA"/>
    <w:rsid w:val="00AB185F"/>
    <w:rsid w:val="00B371DE"/>
    <w:rsid w:val="00C07106"/>
    <w:rsid w:val="00C70364"/>
    <w:rsid w:val="00CB5CEB"/>
    <w:rsid w:val="00CC1736"/>
    <w:rsid w:val="00D14D35"/>
    <w:rsid w:val="00D34CF1"/>
    <w:rsid w:val="00D57392"/>
    <w:rsid w:val="00D84EF3"/>
    <w:rsid w:val="00D96709"/>
    <w:rsid w:val="00E1050D"/>
    <w:rsid w:val="00E122A8"/>
    <w:rsid w:val="00E465A9"/>
    <w:rsid w:val="00E93323"/>
    <w:rsid w:val="00E9349E"/>
    <w:rsid w:val="00E969AA"/>
    <w:rsid w:val="00EB4614"/>
    <w:rsid w:val="00F20514"/>
    <w:rsid w:val="00F808F8"/>
    <w:rsid w:val="00FD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5C3CF22"/>
  <w15:chartTrackingRefBased/>
  <w15:docId w15:val="{D95FF2B6-B9D8-40FA-82C6-E794FCB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4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C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CA7"/>
    <w:rPr>
      <w:rFonts w:ascii="Segoe UI" w:eastAsia="Times New Roman" w:hAnsi="Segoe UI" w:cs="Segoe UI"/>
      <w:sz w:val="18"/>
      <w:szCs w:val="18"/>
    </w:rPr>
  </w:style>
  <w:style w:type="paragraph" w:styleId="Date">
    <w:name w:val="Date"/>
    <w:basedOn w:val="Normal"/>
    <w:next w:val="Normal"/>
    <w:link w:val="DateChar"/>
    <w:uiPriority w:val="2"/>
    <w:unhideWhenUsed/>
    <w:rsid w:val="00802AF2"/>
    <w:pPr>
      <w:spacing w:before="1000" w:after="400" w:line="288" w:lineRule="auto"/>
    </w:pPr>
    <w:rPr>
      <w:rFonts w:asciiTheme="minorHAnsi" w:eastAsiaTheme="minorHAnsi" w:hAnsiTheme="minorHAnsi" w:cstheme="minorBidi"/>
      <w:color w:val="595959" w:themeColor="text1" w:themeTint="A6"/>
      <w:sz w:val="22"/>
      <w:szCs w:val="22"/>
    </w:rPr>
  </w:style>
  <w:style w:type="character" w:customStyle="1" w:styleId="DateChar">
    <w:name w:val="Date Char"/>
    <w:basedOn w:val="DefaultParagraphFont"/>
    <w:link w:val="Date"/>
    <w:uiPriority w:val="2"/>
    <w:rsid w:val="00802AF2"/>
    <w:rPr>
      <w:color w:val="595959" w:themeColor="text1" w:themeTint="A6"/>
    </w:rPr>
  </w:style>
  <w:style w:type="paragraph" w:customStyle="1" w:styleId="RecipientAddress">
    <w:name w:val="Recipient Address"/>
    <w:basedOn w:val="Normal"/>
    <w:uiPriority w:val="3"/>
    <w:qFormat/>
    <w:rsid w:val="00802AF2"/>
    <w:pPr>
      <w:spacing w:after="480" w:line="288" w:lineRule="auto"/>
      <w:contextualSpacing/>
    </w:pPr>
    <w:rPr>
      <w:rFonts w:asciiTheme="minorHAnsi" w:eastAsiaTheme="minorHAnsi" w:hAnsiTheme="minorHAnsi" w:cstheme="minorBidi"/>
      <w:color w:val="595959" w:themeColor="text1" w:themeTint="A6"/>
      <w:sz w:val="22"/>
      <w:szCs w:val="22"/>
    </w:rPr>
  </w:style>
  <w:style w:type="paragraph" w:styleId="Closing">
    <w:name w:val="Closing"/>
    <w:basedOn w:val="Normal"/>
    <w:next w:val="Signature"/>
    <w:link w:val="ClosingChar"/>
    <w:uiPriority w:val="5"/>
    <w:unhideWhenUsed/>
    <w:qFormat/>
    <w:rsid w:val="00802AF2"/>
    <w:pPr>
      <w:spacing w:before="600" w:after="800" w:line="288" w:lineRule="auto"/>
    </w:pPr>
    <w:rPr>
      <w:rFonts w:asciiTheme="minorHAnsi" w:eastAsiaTheme="minorHAnsi" w:hAnsiTheme="minorHAnsi" w:cstheme="minorBidi"/>
      <w:color w:val="595959" w:themeColor="text1" w:themeTint="A6"/>
      <w:sz w:val="22"/>
      <w:szCs w:val="22"/>
    </w:rPr>
  </w:style>
  <w:style w:type="character" w:customStyle="1" w:styleId="ClosingChar">
    <w:name w:val="Closing Char"/>
    <w:basedOn w:val="DefaultParagraphFont"/>
    <w:link w:val="Closing"/>
    <w:uiPriority w:val="5"/>
    <w:rsid w:val="00802AF2"/>
    <w:rPr>
      <w:color w:val="595959" w:themeColor="text1" w:themeTint="A6"/>
    </w:rPr>
  </w:style>
  <w:style w:type="paragraph" w:styleId="Signature">
    <w:name w:val="Signature"/>
    <w:basedOn w:val="Normal"/>
    <w:next w:val="Normal"/>
    <w:link w:val="SignatureChar"/>
    <w:uiPriority w:val="6"/>
    <w:unhideWhenUsed/>
    <w:qFormat/>
    <w:rsid w:val="00802AF2"/>
    <w:pPr>
      <w:spacing w:after="600" w:line="288" w:lineRule="auto"/>
    </w:pPr>
    <w:rPr>
      <w:rFonts w:asciiTheme="minorHAnsi" w:eastAsiaTheme="minorHAnsi" w:hAnsiTheme="minorHAnsi" w:cstheme="minorBidi"/>
      <w:color w:val="595959" w:themeColor="text1" w:themeTint="A6"/>
      <w:sz w:val="22"/>
      <w:szCs w:val="22"/>
    </w:rPr>
  </w:style>
  <w:style w:type="character" w:customStyle="1" w:styleId="SignatureChar">
    <w:name w:val="Signature Char"/>
    <w:basedOn w:val="DefaultParagraphFont"/>
    <w:link w:val="Signature"/>
    <w:uiPriority w:val="6"/>
    <w:rsid w:val="00802AF2"/>
    <w:rPr>
      <w:color w:val="595959" w:themeColor="text1" w:themeTint="A6"/>
    </w:rPr>
  </w:style>
  <w:style w:type="paragraph" w:styleId="Salutation">
    <w:name w:val="Salutation"/>
    <w:basedOn w:val="Normal"/>
    <w:next w:val="Normal"/>
    <w:link w:val="SalutationChar"/>
    <w:uiPriority w:val="4"/>
    <w:qFormat/>
    <w:rsid w:val="00802AF2"/>
    <w:pPr>
      <w:spacing w:after="200" w:line="288" w:lineRule="auto"/>
    </w:pPr>
    <w:rPr>
      <w:rFonts w:asciiTheme="minorHAnsi" w:eastAsiaTheme="minorHAnsi" w:hAnsiTheme="minorHAnsi" w:cstheme="minorBidi"/>
      <w:color w:val="595959" w:themeColor="text1" w:themeTint="A6"/>
      <w:sz w:val="22"/>
      <w:szCs w:val="22"/>
    </w:rPr>
  </w:style>
  <w:style w:type="character" w:customStyle="1" w:styleId="SalutationChar">
    <w:name w:val="Salutation Char"/>
    <w:basedOn w:val="DefaultParagraphFont"/>
    <w:link w:val="Salutation"/>
    <w:uiPriority w:val="4"/>
    <w:rsid w:val="00802AF2"/>
    <w:rPr>
      <w:color w:val="595959" w:themeColor="text1" w:themeTint="A6"/>
    </w:rPr>
  </w:style>
  <w:style w:type="character" w:styleId="Hyperlink">
    <w:name w:val="Hyperlink"/>
    <w:basedOn w:val="DefaultParagraphFont"/>
    <w:uiPriority w:val="99"/>
    <w:unhideWhenUsed/>
    <w:rsid w:val="00E9349E"/>
    <w:rPr>
      <w:color w:val="0563C1" w:themeColor="hyperlink"/>
      <w:u w:val="single"/>
    </w:rPr>
  </w:style>
  <w:style w:type="paragraph" w:styleId="BodyText3">
    <w:name w:val="Body Text 3"/>
    <w:basedOn w:val="Normal"/>
    <w:link w:val="BodyText3Char"/>
    <w:uiPriority w:val="99"/>
    <w:semiHidden/>
    <w:unhideWhenUsed/>
    <w:rsid w:val="00523ED9"/>
    <w:pPr>
      <w:spacing w:after="120"/>
    </w:pPr>
    <w:rPr>
      <w:sz w:val="16"/>
      <w:szCs w:val="16"/>
    </w:rPr>
  </w:style>
  <w:style w:type="character" w:customStyle="1" w:styleId="BodyText3Char">
    <w:name w:val="Body Text 3 Char"/>
    <w:basedOn w:val="DefaultParagraphFont"/>
    <w:link w:val="BodyText3"/>
    <w:uiPriority w:val="99"/>
    <w:semiHidden/>
    <w:rsid w:val="00523ED9"/>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523ED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3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0C557-B89E-489A-BA62-A05B31BB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Malik</dc:creator>
  <cp:keywords/>
  <dc:description/>
  <cp:lastModifiedBy>Bridges, Willene (Anita)</cp:lastModifiedBy>
  <cp:revision>2</cp:revision>
  <cp:lastPrinted>2024-05-28T13:37:00Z</cp:lastPrinted>
  <dcterms:created xsi:type="dcterms:W3CDTF">2024-05-28T13:39:00Z</dcterms:created>
  <dcterms:modified xsi:type="dcterms:W3CDTF">2024-05-28T13:39:00Z</dcterms:modified>
</cp:coreProperties>
</file>